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0B382" w14:textId="70E768D8" w:rsidR="002F6A51" w:rsidRDefault="00E71C41">
      <w:pPr>
        <w:rPr>
          <w:sz w:val="32"/>
          <w:szCs w:val="32"/>
        </w:rPr>
      </w:pPr>
      <w:r>
        <w:rPr>
          <w:sz w:val="32"/>
          <w:szCs w:val="32"/>
        </w:rPr>
        <w:t xml:space="preserve">Problem: Consider the set </w:t>
      </w:r>
      <w:r w:rsidRPr="00E71C41">
        <w:rPr>
          <w:position w:val="-6"/>
          <w:sz w:val="32"/>
          <w:szCs w:val="32"/>
        </w:rPr>
        <w:object w:dxaOrig="300" w:dyaOrig="320" w14:anchorId="16516E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15pt;height:15.75pt" o:ole="">
            <v:imagedata r:id="rId4" o:title=""/>
          </v:shape>
          <o:OLEObject Type="Embed" ProgID="Equation.DSMT4" ShapeID="_x0000_i1029" DrawAspect="Content" ObjectID="_1800873716" r:id="rId5"/>
        </w:object>
      </w:r>
      <w:r>
        <w:rPr>
          <w:sz w:val="32"/>
          <w:szCs w:val="32"/>
        </w:rPr>
        <w:t xml:space="preserve"> of matrices of the form </w:t>
      </w:r>
    </w:p>
    <w:p w14:paraId="4B50AEC4" w14:textId="5CE033FE" w:rsidR="00E71C41" w:rsidRDefault="00C5041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="00E71C41" w:rsidRPr="00E71C41">
        <w:rPr>
          <w:position w:val="-40"/>
          <w:sz w:val="32"/>
          <w:szCs w:val="32"/>
        </w:rPr>
        <w:object w:dxaOrig="3860" w:dyaOrig="960" w14:anchorId="3A3F7651">
          <v:shape id="_x0000_i1033" type="#_x0000_t75" style="width:192.75pt;height:48pt" o:ole="">
            <v:imagedata r:id="rId6" o:title=""/>
          </v:shape>
          <o:OLEObject Type="Embed" ProgID="Equation.DSMT4" ShapeID="_x0000_i1033" DrawAspect="Content" ObjectID="_1800873717" r:id="rId7"/>
        </w:object>
      </w:r>
    </w:p>
    <w:p w14:paraId="4D2367F0" w14:textId="5054F3EA" w:rsidR="00E839BB" w:rsidRDefault="00E839BB">
      <w:pPr>
        <w:rPr>
          <w:sz w:val="32"/>
          <w:szCs w:val="32"/>
        </w:rPr>
      </w:pPr>
      <w:r>
        <w:rPr>
          <w:sz w:val="32"/>
          <w:szCs w:val="32"/>
        </w:rPr>
        <w:t xml:space="preserve">Show that the elements of </w:t>
      </w:r>
      <w:r w:rsidRPr="00E839BB">
        <w:rPr>
          <w:position w:val="-12"/>
          <w:sz w:val="32"/>
          <w:szCs w:val="32"/>
        </w:rPr>
        <w:object w:dxaOrig="1420" w:dyaOrig="460" w14:anchorId="12C4C7CD">
          <v:shape id="_x0000_i1040" type="#_x0000_t75" style="width:71.25pt;height:23.25pt" o:ole="">
            <v:imagedata r:id="rId8" o:title=""/>
          </v:shape>
          <o:OLEObject Type="Embed" ProgID="Equation.DSMT4" ShapeID="_x0000_i1040" DrawAspect="Content" ObjectID="_1800873718" r:id="rId9"/>
        </w:object>
      </w:r>
      <w:r>
        <w:rPr>
          <w:sz w:val="32"/>
          <w:szCs w:val="32"/>
        </w:rPr>
        <w:t xml:space="preserve"> are left-invariant 1-forms.</w:t>
      </w:r>
    </w:p>
    <w:p w14:paraId="61D24369" w14:textId="37C902B7" w:rsidR="009A516F" w:rsidRDefault="00EB2A47">
      <w:pPr>
        <w:rPr>
          <w:sz w:val="32"/>
          <w:szCs w:val="32"/>
        </w:rPr>
      </w:pPr>
      <w:r>
        <w:rPr>
          <w:sz w:val="32"/>
          <w:szCs w:val="32"/>
        </w:rPr>
        <w:t>Book’s s</w:t>
      </w:r>
      <w:r w:rsidR="009A516F">
        <w:rPr>
          <w:sz w:val="32"/>
          <w:szCs w:val="32"/>
        </w:rPr>
        <w:t>olution:</w:t>
      </w:r>
    </w:p>
    <w:p w14:paraId="1479AF19" w14:textId="2C22DF62" w:rsidR="009A516F" w:rsidRDefault="009A516F">
      <w:pPr>
        <w:rPr>
          <w:sz w:val="32"/>
          <w:szCs w:val="32"/>
        </w:rPr>
      </w:pPr>
      <w:r>
        <w:rPr>
          <w:sz w:val="32"/>
          <w:szCs w:val="32"/>
        </w:rPr>
        <w:t xml:space="preserve">If </w:t>
      </w:r>
      <w:r w:rsidRPr="009A516F">
        <w:rPr>
          <w:position w:val="-40"/>
          <w:sz w:val="32"/>
          <w:szCs w:val="32"/>
        </w:rPr>
        <w:object w:dxaOrig="1560" w:dyaOrig="960" w14:anchorId="0DDF40C1">
          <v:shape id="_x0000_i1048" type="#_x0000_t75" style="width:78pt;height:48pt" o:ole="">
            <v:imagedata r:id="rId10" o:title=""/>
          </v:shape>
          <o:OLEObject Type="Embed" ProgID="Equation.DSMT4" ShapeID="_x0000_i1048" DrawAspect="Content" ObjectID="_1800873719" r:id="rId11"/>
        </w:object>
      </w:r>
      <w:r>
        <w:rPr>
          <w:sz w:val="32"/>
          <w:szCs w:val="32"/>
        </w:rPr>
        <w:t xml:space="preserve"> , one has </w:t>
      </w:r>
      <w:r w:rsidR="00A81E05" w:rsidRPr="00A81E05">
        <w:rPr>
          <w:position w:val="-40"/>
          <w:sz w:val="32"/>
          <w:szCs w:val="32"/>
        </w:rPr>
        <w:object w:dxaOrig="3379" w:dyaOrig="960" w14:anchorId="2198FA44">
          <v:shape id="_x0000_i1053" type="#_x0000_t75" style="width:168.75pt;height:48pt" o:ole="">
            <v:imagedata r:id="rId12" o:title=""/>
          </v:shape>
          <o:OLEObject Type="Embed" ProgID="Equation.DSMT4" ShapeID="_x0000_i1053" DrawAspect="Content" ObjectID="_1800873720" r:id="rId13"/>
        </w:object>
      </w:r>
    </w:p>
    <w:p w14:paraId="68F48CE0" w14:textId="1E753401" w:rsidR="002B5ADB" w:rsidRDefault="002B5ADB">
      <w:pPr>
        <w:rPr>
          <w:sz w:val="32"/>
          <w:szCs w:val="32"/>
        </w:rPr>
      </w:pPr>
      <w:r>
        <w:rPr>
          <w:sz w:val="32"/>
          <w:szCs w:val="32"/>
        </w:rPr>
        <w:t xml:space="preserve">Let </w:t>
      </w:r>
      <w:r w:rsidR="000A41D8" w:rsidRPr="009A516F">
        <w:rPr>
          <w:position w:val="-40"/>
          <w:sz w:val="32"/>
          <w:szCs w:val="32"/>
        </w:rPr>
        <w:object w:dxaOrig="1460" w:dyaOrig="960" w14:anchorId="66AC19BF">
          <v:shape id="_x0000_i1059" type="#_x0000_t75" style="width:72.75pt;height:48pt" o:ole="">
            <v:imagedata r:id="rId14" o:title=""/>
          </v:shape>
          <o:OLEObject Type="Embed" ProgID="Equation.DSMT4" ShapeID="_x0000_i1059" DrawAspect="Content" ObjectID="_1800873721" r:id="rId15"/>
        </w:object>
      </w:r>
      <w:r w:rsidR="000A41D8">
        <w:rPr>
          <w:sz w:val="32"/>
          <w:szCs w:val="32"/>
        </w:rPr>
        <w:t xml:space="preserve"> be arbitrarily fixed. </w:t>
      </w:r>
      <w:r w:rsidR="001B7B44">
        <w:rPr>
          <w:sz w:val="32"/>
          <w:szCs w:val="32"/>
        </w:rPr>
        <w:t xml:space="preserve">We obtain </w:t>
      </w:r>
      <w:r w:rsidR="001B7B44" w:rsidRPr="009A516F">
        <w:rPr>
          <w:position w:val="-40"/>
          <w:sz w:val="32"/>
          <w:szCs w:val="32"/>
        </w:rPr>
        <w:object w:dxaOrig="1840" w:dyaOrig="960" w14:anchorId="64F9DEBC">
          <v:shape id="_x0000_i1062" type="#_x0000_t75" style="width:92.25pt;height:48pt" o:ole="">
            <v:imagedata r:id="rId16" o:title=""/>
          </v:shape>
          <o:OLEObject Type="Embed" ProgID="Equation.DSMT4" ShapeID="_x0000_i1062" DrawAspect="Content" ObjectID="_1800873722" r:id="rId17"/>
        </w:object>
      </w:r>
    </w:p>
    <w:p w14:paraId="187FA45A" w14:textId="4994E8A4" w:rsidR="001B7B44" w:rsidRDefault="001B7B44">
      <w:pPr>
        <w:rPr>
          <w:sz w:val="32"/>
          <w:szCs w:val="32"/>
        </w:rPr>
      </w:pPr>
      <w:r>
        <w:rPr>
          <w:sz w:val="32"/>
          <w:szCs w:val="32"/>
        </w:rPr>
        <w:t xml:space="preserve">Thus, </w:t>
      </w:r>
    </w:p>
    <w:p w14:paraId="5149B03C" w14:textId="589BEE6E" w:rsidR="001B7B44" w:rsidRDefault="00964EFB">
      <w:pPr>
        <w:rPr>
          <w:sz w:val="32"/>
          <w:szCs w:val="32"/>
        </w:rPr>
      </w:pPr>
      <w:r w:rsidRPr="00CF7510">
        <w:rPr>
          <w:position w:val="-42"/>
          <w:sz w:val="32"/>
          <w:szCs w:val="32"/>
        </w:rPr>
        <w:object w:dxaOrig="6880" w:dyaOrig="999" w14:anchorId="1281D329">
          <v:shape id="_x0000_i1075" type="#_x0000_t75" style="width:344.25pt;height:50.25pt" o:ole="">
            <v:imagedata r:id="rId18" o:title=""/>
          </v:shape>
          <o:OLEObject Type="Embed" ProgID="Equation.DSMT4" ShapeID="_x0000_i1075" DrawAspect="Content" ObjectID="_1800873723" r:id="rId19"/>
        </w:object>
      </w:r>
    </w:p>
    <w:p w14:paraId="4BF7F3D2" w14:textId="680BD747" w:rsidR="00F616A8" w:rsidRDefault="00C5041F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F616A8" w:rsidRPr="00F616A8">
        <w:rPr>
          <w:position w:val="-40"/>
          <w:sz w:val="32"/>
          <w:szCs w:val="32"/>
        </w:rPr>
        <w:object w:dxaOrig="3720" w:dyaOrig="960" w14:anchorId="36DEEB61">
          <v:shape id="_x0000_i1070" type="#_x0000_t75" style="width:186pt;height:48pt" o:ole="">
            <v:imagedata r:id="rId20" o:title=""/>
          </v:shape>
          <o:OLEObject Type="Embed" ProgID="Equation.DSMT4" ShapeID="_x0000_i1070" DrawAspect="Content" ObjectID="_1800873724" r:id="rId21"/>
        </w:object>
      </w:r>
      <w:r w:rsidR="005D59E6">
        <w:rPr>
          <w:sz w:val="32"/>
          <w:szCs w:val="32"/>
        </w:rPr>
        <w:t xml:space="preserve"> for </w:t>
      </w:r>
      <w:r w:rsidR="005D59E6" w:rsidRPr="009A516F">
        <w:rPr>
          <w:position w:val="-40"/>
          <w:sz w:val="32"/>
          <w:szCs w:val="32"/>
        </w:rPr>
        <w:object w:dxaOrig="1460" w:dyaOrig="960" w14:anchorId="0744EDF5">
          <v:shape id="_x0000_i1073" type="#_x0000_t75" style="width:72.75pt;height:48pt" o:ole="">
            <v:imagedata r:id="rId22" o:title=""/>
          </v:shape>
          <o:OLEObject Type="Embed" ProgID="Equation.DSMT4" ShapeID="_x0000_i1073" DrawAspect="Content" ObjectID="_1800873725" r:id="rId23"/>
        </w:object>
      </w:r>
      <w:r w:rsidR="005D59E6">
        <w:rPr>
          <w:sz w:val="32"/>
          <w:szCs w:val="32"/>
        </w:rPr>
        <w:t>.</w:t>
      </w:r>
    </w:p>
    <w:p w14:paraId="1CACA6EE" w14:textId="53E2C93B" w:rsidR="00986323" w:rsidRDefault="00986323">
      <w:pPr>
        <w:rPr>
          <w:sz w:val="32"/>
          <w:szCs w:val="32"/>
        </w:rPr>
      </w:pPr>
      <w:r>
        <w:rPr>
          <w:sz w:val="32"/>
          <w:szCs w:val="32"/>
        </w:rPr>
        <w:t xml:space="preserve">I don’t understand why </w:t>
      </w:r>
      <w:r w:rsidRPr="00CF7510">
        <w:rPr>
          <w:position w:val="-42"/>
          <w:sz w:val="32"/>
          <w:szCs w:val="32"/>
        </w:rPr>
        <w:object w:dxaOrig="5080" w:dyaOrig="999" w14:anchorId="1A58302C">
          <v:shape id="_x0000_i1078" type="#_x0000_t75" style="width:254.25pt;height:50.25pt" o:ole="">
            <v:imagedata r:id="rId24" o:title=""/>
          </v:shape>
          <o:OLEObject Type="Embed" ProgID="Equation.DSMT4" ShapeID="_x0000_i1078" DrawAspect="Content" ObjectID="_1800873726" r:id="rId25"/>
        </w:object>
      </w:r>
    </w:p>
    <w:p w14:paraId="1E51F8BA" w14:textId="054F0177" w:rsidR="00986323" w:rsidRDefault="00986323">
      <w:r>
        <w:rPr>
          <w:sz w:val="32"/>
          <w:szCs w:val="32"/>
        </w:rPr>
        <w:t xml:space="preserve">What is the formula for </w:t>
      </w:r>
      <w:r w:rsidRPr="005A25D7">
        <w:rPr>
          <w:position w:val="-22"/>
        </w:rPr>
        <w:object w:dxaOrig="740" w:dyaOrig="560" w14:anchorId="437CF0C7">
          <v:shape id="_x0000_i1079" type="#_x0000_t75" style="width:36.75pt;height:27.75pt" o:ole="">
            <v:imagedata r:id="rId26" o:title=""/>
          </v:shape>
          <o:OLEObject Type="Embed" ProgID="Equation.DSMT4" ShapeID="_x0000_i1079" DrawAspect="Content" ObjectID="_1800873727" r:id="rId27"/>
        </w:object>
      </w:r>
      <w:r>
        <w:t xml:space="preserve">? Why did all the variables become </w:t>
      </w:r>
      <w:r w:rsidRPr="00986323">
        <w:rPr>
          <w:position w:val="-6"/>
        </w:rPr>
        <w:object w:dxaOrig="240" w:dyaOrig="260" w14:anchorId="2225F183">
          <v:shape id="_x0000_i1082" type="#_x0000_t75" style="width:12pt;height:12.75pt" o:ole="">
            <v:imagedata r:id="rId28" o:title=""/>
          </v:shape>
          <o:OLEObject Type="Embed" ProgID="Equation.DSMT4" ShapeID="_x0000_i1082" DrawAspect="Content" ObjectID="_1800873728" r:id="rId29"/>
        </w:object>
      </w:r>
      <w:r>
        <w:t>?</w:t>
      </w:r>
    </w:p>
    <w:p w14:paraId="3A1D4EF9" w14:textId="616E5247" w:rsidR="00986323" w:rsidRPr="00986323" w:rsidRDefault="00986323">
      <w:pPr>
        <w:rPr>
          <w:sz w:val="32"/>
          <w:szCs w:val="32"/>
        </w:rPr>
      </w:pPr>
      <w:r>
        <w:rPr>
          <w:sz w:val="32"/>
          <w:szCs w:val="32"/>
        </w:rPr>
        <w:t xml:space="preserve">What is the relationship between </w:t>
      </w:r>
      <w:r w:rsidR="00FC6087" w:rsidRPr="005A25D7">
        <w:rPr>
          <w:position w:val="-18"/>
        </w:rPr>
        <w:object w:dxaOrig="460" w:dyaOrig="480" w14:anchorId="597D5665">
          <v:shape id="_x0000_i1083" type="#_x0000_t75" style="width:23.25pt;height:24pt" o:ole="">
            <v:imagedata r:id="rId30" o:title=""/>
          </v:shape>
          <o:OLEObject Type="Embed" ProgID="Equation.DSMT4" ShapeID="_x0000_i1083" DrawAspect="Content" ObjectID="_1800873729" r:id="rId31"/>
        </w:object>
      </w:r>
      <w:r w:rsidR="00FC6087">
        <w:t xml:space="preserve"> and </w:t>
      </w:r>
      <w:r w:rsidR="00FC6087" w:rsidRPr="005A25D7">
        <w:rPr>
          <w:position w:val="-22"/>
        </w:rPr>
        <w:object w:dxaOrig="400" w:dyaOrig="560" w14:anchorId="5DF38791">
          <v:shape id="_x0000_i1084" type="#_x0000_t75" style="width:20.25pt;height:27.75pt" o:ole="">
            <v:imagedata r:id="rId32" o:title=""/>
          </v:shape>
          <o:OLEObject Type="Embed" ProgID="Equation.DSMT4" ShapeID="_x0000_i1084" DrawAspect="Content" ObjectID="_1800873730" r:id="rId33"/>
        </w:object>
      </w:r>
      <w:r w:rsidR="00FC6087">
        <w:t>?</w:t>
      </w:r>
    </w:p>
    <w:p w14:paraId="08F5D91A" w14:textId="77777777" w:rsidR="004D11A5" w:rsidRPr="00E71C41" w:rsidRDefault="004D11A5">
      <w:pPr>
        <w:rPr>
          <w:sz w:val="32"/>
          <w:szCs w:val="32"/>
        </w:rPr>
      </w:pPr>
    </w:p>
    <w:sectPr w:rsidR="004D11A5" w:rsidRPr="00E71C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41"/>
    <w:rsid w:val="000A41D8"/>
    <w:rsid w:val="001B7B44"/>
    <w:rsid w:val="002B5ADB"/>
    <w:rsid w:val="002F6A51"/>
    <w:rsid w:val="004D11A5"/>
    <w:rsid w:val="005D59E6"/>
    <w:rsid w:val="008A355E"/>
    <w:rsid w:val="00964EFB"/>
    <w:rsid w:val="00986323"/>
    <w:rsid w:val="009A516F"/>
    <w:rsid w:val="00A81E05"/>
    <w:rsid w:val="00C5041F"/>
    <w:rsid w:val="00CF7510"/>
    <w:rsid w:val="00E71C41"/>
    <w:rsid w:val="00E839BB"/>
    <w:rsid w:val="00EB2A47"/>
    <w:rsid w:val="00F616A8"/>
    <w:rsid w:val="00FC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827E3"/>
  <w15:chartTrackingRefBased/>
  <w15:docId w15:val="{55D393DB-8D81-46FE-93A8-EF3C1DC2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C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C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C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C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C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C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C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C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C4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C4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C4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C4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C4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C4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C4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C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C4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C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C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C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theme" Target="theme/theme1.xml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Chee, Martin (DPH)</dc:creator>
  <cp:keywords/>
  <dc:description/>
  <cp:lastModifiedBy>Chee, Martin (DPH)</cp:lastModifiedBy>
  <cp:revision>16</cp:revision>
  <cp:lastPrinted>2025-02-12T21:46:00Z</cp:lastPrinted>
  <dcterms:created xsi:type="dcterms:W3CDTF">2025-02-12T21:20:00Z</dcterms:created>
  <dcterms:modified xsi:type="dcterms:W3CDTF">2025-02-12T21:53:00Z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