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57" w:rsidRPr="00B40E57" w:rsidRDefault="00B40E57" w:rsidP="00B40E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0E57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The Leibniz Integral Rule</w:t>
      </w:r>
    </w:p>
    <w:p w:rsidR="00B40E57" w:rsidRPr="00B40E57" w:rsidRDefault="00B40E57" w:rsidP="00B40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0E5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47BE3BF" wp14:editId="5FDCF026">
            <wp:extent cx="4457065" cy="763270"/>
            <wp:effectExtent l="0" t="0" r="635" b="0"/>
            <wp:docPr id="1" name="Picture 1" descr="http://www2.bc.cc.ca.us/resperic/Math6A/Lectures/ch5/3/funthm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2.bc.cc.ca.us/resperic/Math6A/Lectures/ch5/3/funthm19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06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57" w:rsidRPr="00B40E57" w:rsidRDefault="00B40E57" w:rsidP="00B40E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0E57">
        <w:rPr>
          <w:rFonts w:ascii="Times New Roman" w:eastAsia="Times New Roman" w:hAnsi="Times New Roman" w:cs="Times New Roman"/>
          <w:sz w:val="24"/>
          <w:szCs w:val="24"/>
          <w:lang w:eastAsia="en-GB"/>
        </w:rPr>
        <w:t>Proof:</w:t>
      </w:r>
    </w:p>
    <w:p w:rsidR="00B40E57" w:rsidRPr="00B40E57" w:rsidRDefault="00B40E57" w:rsidP="00B40E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0E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Suppose that </w:t>
      </w:r>
      <w:r w:rsidRPr="00B40E5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</w:t>
      </w:r>
      <w:r w:rsidRPr="00B40E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an antiderivative </w:t>
      </w:r>
      <w:proofErr w:type="spellStart"/>
      <w:r w:rsidRPr="00B40E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of </w:t>
      </w:r>
      <w:r w:rsidRPr="00B40E5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</w:t>
      </w:r>
      <w:proofErr w:type="spellEnd"/>
      <w:r w:rsidRPr="00B40E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so </w:t>
      </w:r>
      <w:r w:rsidRPr="00B40E5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F’</w:t>
      </w:r>
      <w:r w:rsidRPr="00B40E57">
        <w:rPr>
          <w:rFonts w:ascii="Times New Roman" w:eastAsia="Times New Roman" w:hAnsi="Times New Roman" w:cs="Times New Roman"/>
          <w:sz w:val="24"/>
          <w:szCs w:val="24"/>
          <w:lang w:eastAsia="en-GB"/>
        </w:rPr>
        <w:t>=</w:t>
      </w:r>
      <w:r w:rsidRPr="00B40E5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f</w:t>
      </w:r>
      <w:r w:rsidRPr="00B40E5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    Then by the Fundamental Theorem of Calculus, </w:t>
      </w:r>
    </w:p>
    <w:p w:rsidR="00B40E57" w:rsidRPr="00B40E57" w:rsidRDefault="00B40E57" w:rsidP="00B40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0E5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55FAECAE" wp14:editId="1656AFCC">
            <wp:extent cx="3146425" cy="763270"/>
            <wp:effectExtent l="0" t="0" r="0" b="0"/>
            <wp:docPr id="2" name="Picture 2" descr="http://www2.bc.cc.ca.us/resperic/Math6A/Lectures/ch5/3/funthm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2.bc.cc.ca.us/resperic/Math6A/Lectures/ch5/3/funthm2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42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0E57" w:rsidRPr="00B40E57" w:rsidRDefault="00B40E57" w:rsidP="00B40E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0E57">
        <w:rPr>
          <w:rFonts w:ascii="Times New Roman" w:eastAsia="Times New Roman" w:hAnsi="Times New Roman" w:cs="Times New Roman"/>
          <w:sz w:val="24"/>
          <w:szCs w:val="24"/>
          <w:lang w:eastAsia="en-GB"/>
        </w:rPr>
        <w:t>Differentiating both sides of the equal sign (notice the chain rule being used on the right), we get:</w:t>
      </w:r>
    </w:p>
    <w:p w:rsidR="00B40E57" w:rsidRPr="00B40E57" w:rsidRDefault="00B40E57" w:rsidP="00B40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40E5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47BE31B" wp14:editId="6FC44485">
            <wp:extent cx="4521835" cy="1094105"/>
            <wp:effectExtent l="0" t="0" r="0" b="0"/>
            <wp:docPr id="3" name="Picture 3" descr="http://www2.bc.cc.ca.us/resperic/Math6A/Lectures/ch5/3/funthm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2.bc.cc.ca.us/resperic/Math6A/Lectures/ch5/3/funthm2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835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C1D" w:rsidRDefault="00B40E57">
      <w:r>
        <w:rPr>
          <w:color w:val="000080"/>
          <w:sz w:val="20"/>
          <w:szCs w:val="20"/>
        </w:rPr>
        <w:t>1998-2003 by</w:t>
      </w:r>
      <w:r>
        <w:rPr>
          <w:color w:val="000080"/>
          <w:sz w:val="36"/>
          <w:szCs w:val="36"/>
        </w:rPr>
        <w:br/>
      </w:r>
      <w:hyperlink r:id="rId8" w:history="1">
        <w:r>
          <w:rPr>
            <w:rStyle w:val="Hyperlink"/>
            <w:rFonts w:ascii="Cataneo BT" w:hAnsi="Cataneo BT"/>
            <w:b/>
            <w:bCs/>
          </w:rPr>
          <w:t xml:space="preserve">Rafael </w:t>
        </w:r>
        <w:proofErr w:type="spellStart"/>
        <w:r>
          <w:rPr>
            <w:rStyle w:val="Hyperlink"/>
            <w:rFonts w:ascii="Cataneo BT" w:hAnsi="Cataneo BT"/>
            <w:b/>
            <w:bCs/>
          </w:rPr>
          <w:t>Espericueta</w:t>
        </w:r>
        <w:proofErr w:type="spellEnd"/>
      </w:hyperlink>
      <w:bookmarkStart w:id="0" w:name="_GoBack"/>
      <w:bookmarkEnd w:id="0"/>
    </w:p>
    <w:sectPr w:rsidR="00F17C1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taneo B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E57"/>
    <w:rsid w:val="00B40E57"/>
    <w:rsid w:val="00F1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E5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B40E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E5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B40E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5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hprof@pacbell.ne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2018-01-18T07:31:00Z</dcterms:created>
  <dcterms:modified xsi:type="dcterms:W3CDTF">2018-01-18T07:34:00Z</dcterms:modified>
</cp:coreProperties>
</file>